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92C" w:rsidRDefault="00C5092C" w:rsidP="00C5092C">
      <w:pPr>
        <w:jc w:val="both"/>
        <w:outlineLvl w:val="0"/>
        <w:rPr>
          <w:b/>
          <w:i/>
          <w:sz w:val="28"/>
        </w:rPr>
      </w:pPr>
      <w:r>
        <w:rPr>
          <w:b/>
          <w:i/>
          <w:sz w:val="28"/>
        </w:rPr>
        <w:t xml:space="preserve"> Estructuras de Condicionales</w:t>
      </w:r>
    </w:p>
    <w:p w:rsidR="00C5092C" w:rsidRDefault="00C5092C" w:rsidP="00C5092C">
      <w:pPr>
        <w:tabs>
          <w:tab w:val="left" w:pos="1440"/>
        </w:tabs>
        <w:jc w:val="both"/>
        <w:outlineLvl w:val="0"/>
        <w:rPr>
          <w:b/>
          <w:i/>
          <w:sz w:val="24"/>
        </w:rPr>
      </w:pPr>
      <w:r>
        <w:rPr>
          <w:b/>
          <w:i/>
          <w:sz w:val="24"/>
        </w:rPr>
        <w:tab/>
      </w:r>
    </w:p>
    <w:p w:rsidR="00C5092C" w:rsidRDefault="00C5092C" w:rsidP="00C5092C">
      <w:pPr>
        <w:jc w:val="both"/>
        <w:outlineLvl w:val="0"/>
        <w:rPr>
          <w:sz w:val="24"/>
        </w:rPr>
      </w:pPr>
      <w:r>
        <w:rPr>
          <w:sz w:val="24"/>
        </w:rPr>
        <w:t>Las estructuras condicionales comparan una variable contra otro(s) valor(es), para que en base al resultado de esta comparación, se siga un curso de acción dentro del programa. Cabe mencionar que la comparación se puede hacer contra otra variable o contra una constante, según se necesite. Existen dos tipos básicos, las simples y las múltiples.</w:t>
      </w:r>
    </w:p>
    <w:p w:rsidR="00C5092C" w:rsidRDefault="00C5092C" w:rsidP="00C5092C">
      <w:pPr>
        <w:jc w:val="both"/>
        <w:rPr>
          <w:b/>
          <w:i/>
          <w:sz w:val="24"/>
        </w:rPr>
      </w:pPr>
    </w:p>
    <w:p w:rsidR="00C5092C" w:rsidRDefault="00C5092C" w:rsidP="00C5092C">
      <w:pPr>
        <w:jc w:val="both"/>
        <w:rPr>
          <w:b/>
          <w:i/>
          <w:sz w:val="24"/>
        </w:rPr>
      </w:pPr>
    </w:p>
    <w:p w:rsidR="00C5092C" w:rsidRDefault="00C5092C" w:rsidP="00C5092C">
      <w:pPr>
        <w:jc w:val="both"/>
        <w:rPr>
          <w:b/>
          <w:i/>
          <w:sz w:val="24"/>
        </w:rPr>
      </w:pPr>
      <w:r w:rsidRPr="00D37D34">
        <w:rPr>
          <w:b/>
          <w:i/>
          <w:noProof/>
          <w:sz w:val="24"/>
          <w:lang w:val="es-CO" w:eastAsia="es-CO"/>
        </w:rPr>
        <w:drawing>
          <wp:inline distT="0" distB="0" distL="0" distR="0">
            <wp:extent cx="5486400" cy="2819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2819400"/>
                    </a:xfrm>
                    <a:prstGeom prst="rect">
                      <a:avLst/>
                    </a:prstGeom>
                    <a:noFill/>
                    <a:ln>
                      <a:noFill/>
                    </a:ln>
                  </pic:spPr>
                </pic:pic>
              </a:graphicData>
            </a:graphic>
          </wp:inline>
        </w:drawing>
      </w:r>
    </w:p>
    <w:p w:rsidR="00C5092C" w:rsidRDefault="00C5092C" w:rsidP="00C5092C">
      <w:pPr>
        <w:jc w:val="both"/>
        <w:rPr>
          <w:b/>
          <w:i/>
          <w:sz w:val="24"/>
        </w:rPr>
      </w:pPr>
    </w:p>
    <w:p w:rsidR="00C5092C" w:rsidRDefault="00C5092C" w:rsidP="00C5092C">
      <w:pPr>
        <w:numPr>
          <w:ilvl w:val="0"/>
          <w:numId w:val="1"/>
        </w:numPr>
        <w:rPr>
          <w:b/>
          <w:i/>
          <w:sz w:val="24"/>
        </w:rPr>
      </w:pPr>
      <w:r>
        <w:rPr>
          <w:b/>
          <w:i/>
          <w:sz w:val="24"/>
        </w:rPr>
        <w:t xml:space="preserve">Simples: </w:t>
      </w:r>
      <w:r>
        <w:rPr>
          <w:sz w:val="24"/>
        </w:rPr>
        <w:t>Las estructuras condicionales simples se les conoce como “Tomas de decisión”. Estas tomas de decisión tienen la siguiente forma:</w:t>
      </w:r>
    </w:p>
    <w:p w:rsidR="00C5092C" w:rsidRDefault="00C5092C" w:rsidP="00C5092C">
      <w:pPr>
        <w:rPr>
          <w:b/>
          <w:i/>
          <w:sz w:val="24"/>
        </w:rPr>
      </w:pPr>
    </w:p>
    <w:p w:rsidR="00C5092C" w:rsidRDefault="00C5092C" w:rsidP="00C5092C">
      <w:pPr>
        <w:rPr>
          <w:sz w:val="24"/>
        </w:rPr>
      </w:pPr>
      <w:r>
        <w:rPr>
          <w:sz w:val="24"/>
        </w:rPr>
        <w:tab/>
        <w:t>Si &lt;condición&gt; entonces</w:t>
      </w:r>
    </w:p>
    <w:p w:rsidR="00C5092C" w:rsidRDefault="00C5092C" w:rsidP="00C5092C">
      <w:pPr>
        <w:rPr>
          <w:sz w:val="24"/>
        </w:rPr>
      </w:pPr>
      <w:r>
        <w:rPr>
          <w:sz w:val="24"/>
        </w:rPr>
        <w:tab/>
      </w:r>
      <w:r>
        <w:rPr>
          <w:sz w:val="24"/>
        </w:rPr>
        <w:tab/>
        <w:t>Acción(es)</w:t>
      </w:r>
    </w:p>
    <w:p w:rsidR="00C5092C" w:rsidRDefault="00C5092C" w:rsidP="00C5092C">
      <w:pPr>
        <w:rPr>
          <w:sz w:val="24"/>
        </w:rPr>
      </w:pPr>
      <w:r>
        <w:rPr>
          <w:sz w:val="24"/>
        </w:rPr>
        <w:tab/>
        <w:t>Fin-si</w:t>
      </w:r>
    </w:p>
    <w:p w:rsidR="00C5092C" w:rsidRDefault="00C5092C" w:rsidP="00C5092C">
      <w:pPr>
        <w:jc w:val="both"/>
        <w:rPr>
          <w:b/>
          <w:i/>
          <w:sz w:val="24"/>
        </w:rPr>
      </w:pPr>
    </w:p>
    <w:p w:rsidR="00C5092C" w:rsidRDefault="00C5092C" w:rsidP="00C5092C">
      <w:pPr>
        <w:jc w:val="both"/>
        <w:rPr>
          <w:b/>
          <w:i/>
          <w:sz w:val="24"/>
        </w:rPr>
      </w:pPr>
    </w:p>
    <w:p w:rsidR="00C5092C" w:rsidRDefault="00C5092C" w:rsidP="00C5092C">
      <w:pPr>
        <w:numPr>
          <w:ilvl w:val="0"/>
          <w:numId w:val="2"/>
        </w:numPr>
        <w:jc w:val="both"/>
        <w:rPr>
          <w:sz w:val="24"/>
        </w:rPr>
      </w:pPr>
      <w:r>
        <w:rPr>
          <w:b/>
          <w:i/>
          <w:sz w:val="24"/>
        </w:rPr>
        <w:t>Dobles:</w:t>
      </w:r>
      <w:r>
        <w:rPr>
          <w:sz w:val="24"/>
        </w:rPr>
        <w:t xml:space="preserve"> Las estructuras condicionales dobles permiten elegir entre dos opciones o alternativas posibles en función del cumplimiento o no de una determinada condición. Se representa de la siguiente forma:</w:t>
      </w:r>
    </w:p>
    <w:p w:rsidR="00C5092C" w:rsidRDefault="00C5092C" w:rsidP="00C5092C">
      <w:pPr>
        <w:rPr>
          <w:b/>
          <w:i/>
          <w:sz w:val="24"/>
        </w:rPr>
      </w:pPr>
      <w:r>
        <w:rPr>
          <w:sz w:val="24"/>
        </w:rPr>
        <w:tab/>
      </w:r>
    </w:p>
    <w:p w:rsidR="00C5092C" w:rsidRDefault="00C5092C" w:rsidP="00C5092C">
      <w:pPr>
        <w:outlineLvl w:val="0"/>
        <w:rPr>
          <w:sz w:val="24"/>
        </w:rPr>
      </w:pPr>
      <w:r>
        <w:rPr>
          <w:b/>
          <w:i/>
          <w:sz w:val="24"/>
        </w:rPr>
        <w:tab/>
      </w:r>
      <w:r>
        <w:rPr>
          <w:sz w:val="24"/>
        </w:rPr>
        <w:t>Si &lt;condición&gt; entonces</w:t>
      </w:r>
    </w:p>
    <w:p w:rsidR="00C5092C" w:rsidRDefault="00C5092C" w:rsidP="00C5092C">
      <w:pPr>
        <w:rPr>
          <w:sz w:val="24"/>
        </w:rPr>
      </w:pPr>
      <w:r>
        <w:rPr>
          <w:sz w:val="24"/>
        </w:rPr>
        <w:tab/>
      </w:r>
      <w:r>
        <w:rPr>
          <w:sz w:val="24"/>
        </w:rPr>
        <w:tab/>
        <w:t>Acción(es)</w:t>
      </w:r>
    </w:p>
    <w:p w:rsidR="00C5092C" w:rsidRDefault="00C5092C" w:rsidP="00C5092C">
      <w:pPr>
        <w:rPr>
          <w:sz w:val="24"/>
        </w:rPr>
      </w:pPr>
      <w:r>
        <w:rPr>
          <w:sz w:val="24"/>
        </w:rPr>
        <w:tab/>
        <w:t xml:space="preserve">    si no</w:t>
      </w:r>
      <w:r>
        <w:rPr>
          <w:sz w:val="24"/>
        </w:rPr>
        <w:tab/>
      </w:r>
    </w:p>
    <w:p w:rsidR="00C5092C" w:rsidRDefault="00C5092C" w:rsidP="00C5092C">
      <w:pPr>
        <w:rPr>
          <w:sz w:val="24"/>
        </w:rPr>
      </w:pPr>
      <w:r>
        <w:rPr>
          <w:sz w:val="24"/>
        </w:rPr>
        <w:tab/>
      </w:r>
      <w:r>
        <w:rPr>
          <w:sz w:val="24"/>
        </w:rPr>
        <w:tab/>
        <w:t>Acción(es)</w:t>
      </w:r>
    </w:p>
    <w:p w:rsidR="00C5092C" w:rsidRDefault="00C5092C" w:rsidP="00C5092C">
      <w:pPr>
        <w:rPr>
          <w:sz w:val="24"/>
        </w:rPr>
      </w:pPr>
      <w:r>
        <w:rPr>
          <w:sz w:val="24"/>
        </w:rPr>
        <w:tab/>
        <w:t>Fin-si</w:t>
      </w:r>
    </w:p>
    <w:p w:rsidR="00C5092C" w:rsidRDefault="00C5092C" w:rsidP="00C5092C">
      <w:pPr>
        <w:rPr>
          <w:sz w:val="24"/>
        </w:rPr>
      </w:pPr>
    </w:p>
    <w:p w:rsidR="00C5092C" w:rsidRDefault="00C5092C" w:rsidP="00C5092C">
      <w:pPr>
        <w:rPr>
          <w:sz w:val="24"/>
        </w:rPr>
      </w:pPr>
      <w:r>
        <w:rPr>
          <w:sz w:val="24"/>
        </w:rPr>
        <w:t>Donde:</w:t>
      </w:r>
    </w:p>
    <w:p w:rsidR="00C5092C" w:rsidRDefault="00C5092C" w:rsidP="00C5092C">
      <w:pPr>
        <w:rPr>
          <w:sz w:val="24"/>
        </w:rPr>
      </w:pPr>
    </w:p>
    <w:p w:rsidR="00C5092C" w:rsidRDefault="00C5092C" w:rsidP="00C5092C">
      <w:pPr>
        <w:rPr>
          <w:sz w:val="24"/>
        </w:rPr>
      </w:pPr>
      <w:r>
        <w:rPr>
          <w:sz w:val="24"/>
        </w:rPr>
        <w:t>Si …………………</w:t>
      </w:r>
      <w:r>
        <w:rPr>
          <w:sz w:val="24"/>
        </w:rPr>
        <w:tab/>
        <w:t>Indica el comando de comparación</w:t>
      </w:r>
    </w:p>
    <w:p w:rsidR="00C5092C" w:rsidRDefault="00C5092C" w:rsidP="00C5092C">
      <w:pPr>
        <w:rPr>
          <w:sz w:val="24"/>
        </w:rPr>
      </w:pPr>
      <w:r>
        <w:rPr>
          <w:sz w:val="24"/>
        </w:rPr>
        <w:lastRenderedPageBreak/>
        <w:t>Condición…………</w:t>
      </w:r>
      <w:r>
        <w:rPr>
          <w:sz w:val="24"/>
        </w:rPr>
        <w:tab/>
        <w:t>Indica la condición a evaluar</w:t>
      </w:r>
    </w:p>
    <w:p w:rsidR="00C5092C" w:rsidRDefault="00C5092C" w:rsidP="00C5092C">
      <w:pPr>
        <w:rPr>
          <w:sz w:val="24"/>
        </w:rPr>
      </w:pPr>
      <w:r>
        <w:rPr>
          <w:sz w:val="24"/>
        </w:rPr>
        <w:t>entonces……..……</w:t>
      </w:r>
      <w:r>
        <w:rPr>
          <w:sz w:val="24"/>
        </w:rPr>
        <w:tab/>
        <w:t>Precede a las acciones a realizar cuando se cumple la condición</w:t>
      </w:r>
    </w:p>
    <w:p w:rsidR="00C5092C" w:rsidRDefault="00C5092C" w:rsidP="00C5092C">
      <w:pPr>
        <w:rPr>
          <w:sz w:val="24"/>
        </w:rPr>
      </w:pPr>
      <w:r>
        <w:rPr>
          <w:sz w:val="24"/>
        </w:rPr>
        <w:t>acción(es)…………</w:t>
      </w:r>
      <w:r>
        <w:rPr>
          <w:sz w:val="24"/>
        </w:rPr>
        <w:tab/>
        <w:t>Son las acciones a realizar cuando se cumple o no la condición</w:t>
      </w:r>
    </w:p>
    <w:p w:rsidR="00C5092C" w:rsidRDefault="00C5092C" w:rsidP="00C5092C">
      <w:pPr>
        <w:rPr>
          <w:sz w:val="24"/>
        </w:rPr>
      </w:pPr>
      <w:r>
        <w:rPr>
          <w:sz w:val="24"/>
        </w:rPr>
        <w:t>si no………………</w:t>
      </w:r>
      <w:r>
        <w:rPr>
          <w:sz w:val="24"/>
        </w:rPr>
        <w:tab/>
        <w:t>Precede a las acciones a realizar cuando no se cumple la condición</w:t>
      </w:r>
    </w:p>
    <w:p w:rsidR="00C5092C" w:rsidRDefault="00C5092C" w:rsidP="00C5092C">
      <w:pPr>
        <w:rPr>
          <w:sz w:val="24"/>
        </w:rPr>
      </w:pPr>
    </w:p>
    <w:p w:rsidR="00C5092C" w:rsidRDefault="00C5092C" w:rsidP="00C5092C">
      <w:pPr>
        <w:pStyle w:val="Textoindependiente2"/>
        <w:rPr>
          <w:sz w:val="24"/>
        </w:rPr>
      </w:pPr>
      <w:r>
        <w:rPr>
          <w:sz w:val="24"/>
        </w:rPr>
        <w:t xml:space="preserve">Dependiendo de si la comparación es cierta o falsa, se pueden realizar una o mas acciones. </w:t>
      </w:r>
    </w:p>
    <w:p w:rsidR="00C5092C" w:rsidRDefault="00C5092C" w:rsidP="00C5092C">
      <w:pPr>
        <w:jc w:val="both"/>
        <w:rPr>
          <w:b/>
          <w:i/>
          <w:sz w:val="24"/>
        </w:rPr>
      </w:pPr>
    </w:p>
    <w:p w:rsidR="00C5092C" w:rsidRDefault="00C5092C" w:rsidP="00C5092C">
      <w:pPr>
        <w:numPr>
          <w:ilvl w:val="0"/>
          <w:numId w:val="3"/>
        </w:numPr>
        <w:jc w:val="both"/>
        <w:rPr>
          <w:sz w:val="24"/>
        </w:rPr>
      </w:pPr>
      <w:r>
        <w:rPr>
          <w:b/>
          <w:i/>
          <w:sz w:val="24"/>
        </w:rPr>
        <w:t>Múltiples:</w:t>
      </w:r>
      <w:r>
        <w:rPr>
          <w:sz w:val="24"/>
        </w:rPr>
        <w:t xml:space="preserve"> Las estructuras de comparación múltiples, son tomas de decisión especializadas que permiten comparar una variable contra distintos posibles resultados, ejecutando para cada caso una serie de instrucciones especificas. La forma común es la siguiente:</w:t>
      </w:r>
    </w:p>
    <w:p w:rsidR="00C5092C" w:rsidRDefault="00C5092C" w:rsidP="00C5092C">
      <w:pPr>
        <w:jc w:val="both"/>
        <w:rPr>
          <w:sz w:val="24"/>
        </w:rPr>
      </w:pPr>
      <w:r>
        <w:rPr>
          <w:b/>
          <w:i/>
          <w:sz w:val="24"/>
        </w:rPr>
        <w:t xml:space="preserve"> </w:t>
      </w:r>
    </w:p>
    <w:p w:rsidR="00C5092C" w:rsidRDefault="00C5092C" w:rsidP="00C5092C">
      <w:pPr>
        <w:rPr>
          <w:sz w:val="24"/>
        </w:rPr>
      </w:pPr>
      <w:r>
        <w:rPr>
          <w:sz w:val="24"/>
        </w:rPr>
        <w:tab/>
        <w:t>Si &lt;condición&gt; entonces</w:t>
      </w:r>
    </w:p>
    <w:p w:rsidR="00C5092C" w:rsidRDefault="00C5092C" w:rsidP="00C5092C">
      <w:pPr>
        <w:rPr>
          <w:sz w:val="24"/>
        </w:rPr>
      </w:pPr>
      <w:r>
        <w:rPr>
          <w:sz w:val="24"/>
        </w:rPr>
        <w:tab/>
      </w:r>
      <w:r>
        <w:rPr>
          <w:sz w:val="24"/>
        </w:rPr>
        <w:tab/>
        <w:t>Acción(es)</w:t>
      </w:r>
    </w:p>
    <w:p w:rsidR="00C5092C" w:rsidRDefault="00C5092C" w:rsidP="00C5092C">
      <w:pPr>
        <w:rPr>
          <w:sz w:val="24"/>
        </w:rPr>
      </w:pPr>
      <w:r>
        <w:rPr>
          <w:sz w:val="24"/>
        </w:rPr>
        <w:tab/>
        <w:t xml:space="preserve">      si no</w:t>
      </w:r>
    </w:p>
    <w:p w:rsidR="00C5092C" w:rsidRDefault="00C5092C" w:rsidP="00C5092C">
      <w:pPr>
        <w:rPr>
          <w:sz w:val="24"/>
        </w:rPr>
      </w:pPr>
      <w:r>
        <w:rPr>
          <w:sz w:val="24"/>
        </w:rPr>
        <w:tab/>
      </w:r>
      <w:r>
        <w:rPr>
          <w:sz w:val="24"/>
        </w:rPr>
        <w:tab/>
        <w:t>Si &lt;condición&gt; entonces</w:t>
      </w:r>
    </w:p>
    <w:p w:rsidR="00C5092C" w:rsidRDefault="00C5092C" w:rsidP="00C5092C">
      <w:pPr>
        <w:rPr>
          <w:sz w:val="24"/>
        </w:rPr>
      </w:pPr>
      <w:r>
        <w:rPr>
          <w:sz w:val="24"/>
        </w:rPr>
        <w:tab/>
      </w:r>
      <w:r>
        <w:rPr>
          <w:sz w:val="24"/>
        </w:rPr>
        <w:tab/>
      </w:r>
      <w:r>
        <w:rPr>
          <w:sz w:val="24"/>
        </w:rPr>
        <w:tab/>
        <w:t>Acción(es)</w:t>
      </w:r>
    </w:p>
    <w:p w:rsidR="00C5092C" w:rsidRDefault="00C5092C" w:rsidP="00C5092C">
      <w:pPr>
        <w:rPr>
          <w:sz w:val="24"/>
        </w:rPr>
      </w:pPr>
      <w:r>
        <w:rPr>
          <w:sz w:val="24"/>
        </w:rPr>
        <w:tab/>
      </w:r>
      <w:r>
        <w:rPr>
          <w:sz w:val="24"/>
        </w:rPr>
        <w:tab/>
        <w:t xml:space="preserve">      si no</w:t>
      </w:r>
      <w:r>
        <w:rPr>
          <w:sz w:val="24"/>
        </w:rPr>
        <w:tab/>
      </w:r>
      <w:r>
        <w:rPr>
          <w:sz w:val="24"/>
        </w:rPr>
        <w:tab/>
      </w:r>
    </w:p>
    <w:p w:rsidR="00C5092C" w:rsidRDefault="00C5092C" w:rsidP="00C5092C">
      <w:pPr>
        <w:rPr>
          <w:sz w:val="24"/>
        </w:rPr>
      </w:pPr>
      <w:r>
        <w:rPr>
          <w:noProof/>
          <w:sz w:val="24"/>
          <w:lang w:val="es-CO" w:eastAsia="es-CO"/>
        </w:rPr>
        <mc:AlternateContent>
          <mc:Choice Requires="wps">
            <w:drawing>
              <wp:anchor distT="0" distB="0" distL="114300" distR="114300" simplePos="0" relativeHeight="251659264" behindDoc="0" locked="0" layoutInCell="0" allowOverlap="1">
                <wp:simplePos x="0" y="0"/>
                <wp:positionH relativeFrom="column">
                  <wp:posOffset>1383665</wp:posOffset>
                </wp:positionH>
                <wp:positionV relativeFrom="paragraph">
                  <wp:posOffset>94615</wp:posOffset>
                </wp:positionV>
                <wp:extent cx="366395" cy="183515"/>
                <wp:effectExtent l="6350" t="6985" r="825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18351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91581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95pt,7.45pt" to="137.8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" o:allowincell="f" strokeweight="1pt">
                <v:stroke startarrowwidth="narrow" startarrowlength="short" endarrowwidth="narrow" endarrowlength="short"/>
              </v:line>
            </w:pict>
          </mc:Fallback>
        </mc:AlternateContent>
      </w:r>
      <w:r>
        <w:rPr>
          <w:sz w:val="24"/>
        </w:rPr>
        <w:tab/>
      </w:r>
      <w:r>
        <w:rPr>
          <w:sz w:val="24"/>
        </w:rPr>
        <w:tab/>
      </w:r>
      <w:r>
        <w:rPr>
          <w:sz w:val="24"/>
        </w:rPr>
        <w:tab/>
        <w:t>.</w:t>
      </w:r>
    </w:p>
    <w:p w:rsidR="00C5092C" w:rsidRDefault="00C5092C" w:rsidP="00C5092C">
      <w:pPr>
        <w:rPr>
          <w:sz w:val="24"/>
        </w:rPr>
      </w:pPr>
      <w:r>
        <w:rPr>
          <w:noProof/>
          <w:sz w:val="24"/>
          <w:lang w:val="es-CO" w:eastAsia="es-CO"/>
        </w:rPr>
        <mc:AlternateContent>
          <mc:Choice Requires="wps">
            <w:drawing>
              <wp:anchor distT="0" distB="0" distL="114300" distR="114300" simplePos="0" relativeHeight="251660288" behindDoc="0" locked="0" layoutInCell="0" allowOverlap="1">
                <wp:simplePos x="0" y="0"/>
                <wp:positionH relativeFrom="column">
                  <wp:posOffset>1383665</wp:posOffset>
                </wp:positionH>
                <wp:positionV relativeFrom="paragraph">
                  <wp:posOffset>109855</wp:posOffset>
                </wp:positionV>
                <wp:extent cx="366395" cy="183515"/>
                <wp:effectExtent l="6350" t="6985" r="825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6395" cy="18351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371086" id="Line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95pt,8.65pt" to="137.8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" o:allowincell="f" strokeweight="1pt">
                <v:stroke startarrowwidth="narrow" startarrowlength="short" endarrowwidth="narrow" endarrowlength="short"/>
              </v:line>
            </w:pict>
          </mc:Fallback>
        </mc:AlternateContent>
      </w:r>
      <w:r>
        <w:rPr>
          <w:sz w:val="24"/>
        </w:rPr>
        <w:tab/>
      </w:r>
      <w:r>
        <w:rPr>
          <w:sz w:val="24"/>
        </w:rPr>
        <w:tab/>
      </w:r>
      <w:r>
        <w:rPr>
          <w:sz w:val="24"/>
        </w:rPr>
        <w:tab/>
        <w:t>.</w:t>
      </w:r>
      <w:r>
        <w:rPr>
          <w:sz w:val="24"/>
        </w:rPr>
        <w:tab/>
        <w:t>Varias condiciones</w:t>
      </w:r>
    </w:p>
    <w:p w:rsidR="00C5092C" w:rsidRDefault="00C5092C" w:rsidP="00C5092C">
      <w:pPr>
        <w:rPr>
          <w:sz w:val="24"/>
        </w:rPr>
      </w:pPr>
      <w:r>
        <w:rPr>
          <w:sz w:val="24"/>
        </w:rPr>
        <w:tab/>
      </w:r>
      <w:r>
        <w:rPr>
          <w:sz w:val="24"/>
        </w:rPr>
        <w:tab/>
      </w:r>
      <w:r>
        <w:rPr>
          <w:sz w:val="24"/>
        </w:rPr>
        <w:tab/>
        <w:t>.</w:t>
      </w:r>
    </w:p>
    <w:p w:rsidR="00C5092C" w:rsidRDefault="00C5092C" w:rsidP="00C5092C">
      <w:pPr>
        <w:rPr>
          <w:sz w:val="24"/>
        </w:rPr>
      </w:pPr>
    </w:p>
    <w:p w:rsidR="00C5092C" w:rsidRDefault="00C5092C" w:rsidP="00C5092C">
      <w:pPr>
        <w:jc w:val="both"/>
        <w:rPr>
          <w:b/>
          <w:i/>
          <w:sz w:val="24"/>
        </w:rPr>
      </w:pPr>
    </w:p>
    <w:p w:rsidR="00C5092C" w:rsidRDefault="00C5092C" w:rsidP="00C5092C">
      <w:pPr>
        <w:jc w:val="both"/>
        <w:rPr>
          <w:b/>
          <w:i/>
          <w:sz w:val="24"/>
        </w:rPr>
      </w:pPr>
      <w:r>
        <w:rPr>
          <w:b/>
          <w:i/>
          <w:sz w:val="24"/>
        </w:rPr>
        <w:t>Ejercicios</w:t>
      </w:r>
    </w:p>
    <w:p w:rsidR="00C5092C" w:rsidRDefault="00C5092C" w:rsidP="00C5092C">
      <w:pPr>
        <w:jc w:val="both"/>
        <w:rPr>
          <w:sz w:val="24"/>
        </w:rPr>
      </w:pPr>
      <w:r>
        <w:rPr>
          <w:sz w:val="24"/>
        </w:rPr>
        <w:t>Determinar si un alumno aprueba a reprueba un curso, sabiendo que aprobara si su promedio de tres calificaciones es mayor o igual a 70; reprueba en caso contrario.</w:t>
      </w:r>
    </w:p>
    <w:p w:rsidR="00C5092C" w:rsidRDefault="00C5092C" w:rsidP="00C5092C">
      <w:pPr>
        <w:jc w:val="both"/>
        <w:rPr>
          <w:b/>
          <w:i/>
          <w:sz w:val="24"/>
        </w:rPr>
      </w:pPr>
    </w:p>
    <w:p w:rsidR="00C5092C" w:rsidRDefault="00C5092C" w:rsidP="00C5092C">
      <w:pPr>
        <w:jc w:val="both"/>
        <w:rPr>
          <w:sz w:val="24"/>
        </w:rPr>
      </w:pPr>
      <w:r>
        <w:rPr>
          <w:sz w:val="24"/>
        </w:rPr>
        <w:t>Un hombre desea saber cuanto dinero se genera por concepto de intereses sobre la cantidad que tiene en inversión en el banco. El decidirá reinvertir los intereses siempre y cuando estos excedan a $7000, y en ese caso desea saber cuanto dinero tendrá finalmente en su cuenta.</w:t>
      </w:r>
    </w:p>
    <w:p w:rsidR="00C5092C" w:rsidRDefault="00C5092C" w:rsidP="00C5092C">
      <w:pPr>
        <w:jc w:val="both"/>
        <w:rPr>
          <w:b/>
          <w:i/>
          <w:sz w:val="24"/>
        </w:rPr>
      </w:pPr>
    </w:p>
    <w:p w:rsidR="00C5092C" w:rsidRDefault="00C5092C" w:rsidP="00C5092C">
      <w:pPr>
        <w:jc w:val="both"/>
        <w:rPr>
          <w:b/>
          <w:i/>
          <w:sz w:val="24"/>
        </w:rPr>
      </w:pPr>
    </w:p>
    <w:p w:rsidR="00C5092C" w:rsidRDefault="00C5092C" w:rsidP="00C5092C">
      <w:pPr>
        <w:jc w:val="both"/>
        <w:rPr>
          <w:sz w:val="24"/>
        </w:rPr>
      </w:pPr>
      <w:r>
        <w:rPr>
          <w:sz w:val="24"/>
        </w:rPr>
        <w:t>En un almacén se hace un 20% de descuento a los clientes cuya compra supere los $1000  ¿ Cual será la cantidad que pagara una persona por su compra?</w:t>
      </w:r>
      <w:r>
        <w:rPr>
          <w:sz w:val="24"/>
        </w:rPr>
        <w:tab/>
      </w:r>
    </w:p>
    <w:p w:rsidR="00C5092C" w:rsidRDefault="00C5092C" w:rsidP="00C5092C">
      <w:pPr>
        <w:jc w:val="both"/>
        <w:rPr>
          <w:sz w:val="24"/>
        </w:rPr>
      </w:pPr>
    </w:p>
    <w:p w:rsidR="00C5092C" w:rsidRDefault="00C5092C" w:rsidP="00C5092C">
      <w:pPr>
        <w:jc w:val="both"/>
        <w:rPr>
          <w:b/>
          <w:i/>
          <w:sz w:val="24"/>
        </w:rPr>
      </w:pPr>
      <w:r>
        <w:rPr>
          <w:sz w:val="24"/>
        </w:rPr>
        <w:t>Un hombre desea saber cuanto dinero se genera por concepto de intereses sobre la cantidad que tiene en inversión en el banco. El decidirá reinvertir los intereses siempre y cuando estos excedan a $7000, y en ese caso desea saber cuanto dinero tendrá finalmente en su cuenta.</w:t>
      </w:r>
      <w:bookmarkStart w:id="0" w:name="_GoBack"/>
      <w:bookmarkEnd w:id="0"/>
    </w:p>
    <w:p w:rsidR="00036133" w:rsidRDefault="00036133"/>
    <w:sectPr w:rsidR="00036133" w:rsidSect="000361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E5CFE"/>
    <w:multiLevelType w:val="singleLevel"/>
    <w:tmpl w:val="734E054C"/>
    <w:lvl w:ilvl="0">
      <w:start w:val="5"/>
      <w:numFmt w:val="bullet"/>
      <w:lvlText w:val=""/>
      <w:lvlJc w:val="left"/>
      <w:pPr>
        <w:tabs>
          <w:tab w:val="num" w:pos="624"/>
        </w:tabs>
        <w:ind w:left="624" w:hanging="397"/>
      </w:pPr>
      <w:rPr>
        <w:rFonts w:ascii="Symbol" w:hAnsi="Symbol" w:hint="default"/>
      </w:rPr>
    </w:lvl>
  </w:abstractNum>
  <w:abstractNum w:abstractNumId="1">
    <w:nsid w:val="418439B2"/>
    <w:multiLevelType w:val="singleLevel"/>
    <w:tmpl w:val="734E054C"/>
    <w:lvl w:ilvl="0">
      <w:start w:val="5"/>
      <w:numFmt w:val="bullet"/>
      <w:lvlText w:val=""/>
      <w:lvlJc w:val="left"/>
      <w:pPr>
        <w:tabs>
          <w:tab w:val="num" w:pos="624"/>
        </w:tabs>
        <w:ind w:left="624" w:hanging="397"/>
      </w:pPr>
      <w:rPr>
        <w:rFonts w:ascii="Symbol" w:hAnsi="Symbol" w:hint="default"/>
      </w:rPr>
    </w:lvl>
  </w:abstractNum>
  <w:abstractNum w:abstractNumId="2">
    <w:nsid w:val="52834079"/>
    <w:multiLevelType w:val="singleLevel"/>
    <w:tmpl w:val="734E054C"/>
    <w:lvl w:ilvl="0">
      <w:start w:val="5"/>
      <w:numFmt w:val="bullet"/>
      <w:lvlText w:val=""/>
      <w:lvlJc w:val="left"/>
      <w:pPr>
        <w:tabs>
          <w:tab w:val="num" w:pos="624"/>
        </w:tabs>
        <w:ind w:left="624" w:hanging="397"/>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92C"/>
    <w:rsid w:val="00036133"/>
    <w:rsid w:val="00C5092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E0376-48D2-4524-817F-F8F6C82F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92C"/>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C5092C"/>
    <w:pPr>
      <w:jc w:val="both"/>
    </w:pPr>
    <w:rPr>
      <w:sz w:val="22"/>
    </w:rPr>
  </w:style>
  <w:style w:type="character" w:customStyle="1" w:styleId="Textoindependiente2Car">
    <w:name w:val="Texto independiente 2 Car"/>
    <w:basedOn w:val="Fuentedeprrafopredeter"/>
    <w:link w:val="Textoindependiente2"/>
    <w:rsid w:val="00C5092C"/>
    <w:rPr>
      <w:rFonts w:ascii="Times New Roman" w:eastAsia="Times New Roman" w:hAnsi="Times New Roman" w:cs="Times New Roman"/>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2168</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Willy Vivas</dc:creator>
  <cp:keywords/>
  <dc:description/>
  <cp:lastModifiedBy>Ing. Willy Vivas</cp:lastModifiedBy>
  <cp:revision>1</cp:revision>
  <dcterms:created xsi:type="dcterms:W3CDTF">2013-08-10T20:08:00Z</dcterms:created>
  <dcterms:modified xsi:type="dcterms:W3CDTF">2013-08-10T20:10:00Z</dcterms:modified>
</cp:coreProperties>
</file>